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88" w:rsidRPr="00340B88" w:rsidRDefault="00340B88" w:rsidP="00340B88">
      <w:pPr>
        <w:jc w:val="center"/>
        <w:rPr>
          <w:b/>
          <w:sz w:val="24"/>
        </w:rPr>
      </w:pPr>
      <w:r w:rsidRPr="00340B88">
        <w:rPr>
          <w:b/>
          <w:sz w:val="24"/>
        </w:rPr>
        <w:t>Transmission undergrounding pilot program legislation in SB 966 – lines 1383 - 1470</w:t>
      </w:r>
    </w:p>
    <w:p w:rsidR="00340B88" w:rsidRPr="00340B88" w:rsidRDefault="00340B88" w:rsidP="00340B88">
      <w:pPr>
        <w:jc w:val="center"/>
        <w:rPr>
          <w:b/>
          <w:sz w:val="24"/>
        </w:rPr>
      </w:pPr>
      <w:r w:rsidRPr="00340B88">
        <w:rPr>
          <w:b/>
          <w:sz w:val="24"/>
        </w:rPr>
        <w:t>Signed by Governor Northam, May 10, 2018.</w:t>
      </w:r>
    </w:p>
    <w:p w:rsidR="00A76D42" w:rsidRPr="00340B88" w:rsidRDefault="00340B88" w:rsidP="00340B88">
      <w:pPr>
        <w:jc w:val="center"/>
        <w:rPr>
          <w:b/>
          <w:sz w:val="24"/>
        </w:rPr>
      </w:pPr>
      <w:bookmarkStart w:id="0" w:name="_GoBack"/>
      <w:r w:rsidRPr="00340B88">
        <w:rPr>
          <w:b/>
          <w:sz w:val="24"/>
        </w:rPr>
        <w:t>Legislation goes into effect July 1, 2018</w:t>
      </w:r>
    </w:p>
    <w:bookmarkEnd w:id="0"/>
    <w:p w:rsidR="00340B88" w:rsidRDefault="00340B88"/>
    <w:p w:rsidR="00340B88" w:rsidRDefault="00340B88">
      <w:r w:rsidRPr="00340B88">
        <w:rPr>
          <w:noProof/>
        </w:rPr>
        <w:drawing>
          <wp:inline distT="0" distB="0" distL="0" distR="0">
            <wp:extent cx="5943600" cy="200979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88" w:rsidRDefault="00340B88">
      <w:r w:rsidRPr="00340B88">
        <w:rPr>
          <w:noProof/>
        </w:rPr>
        <w:lastRenderedPageBreak/>
        <w:drawing>
          <wp:inline distT="0" distB="0" distL="0" distR="0">
            <wp:extent cx="5943600" cy="777207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7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88" w:rsidRDefault="00340B88">
      <w:r w:rsidRPr="00340B88">
        <w:rPr>
          <w:noProof/>
        </w:rPr>
        <w:lastRenderedPageBreak/>
        <w:drawing>
          <wp:inline distT="0" distB="0" distL="0" distR="0">
            <wp:extent cx="5943600" cy="14482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88"/>
    <w:rsid w:val="00340B88"/>
    <w:rsid w:val="00A7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E8A8"/>
  <w15:chartTrackingRefBased/>
  <w15:docId w15:val="{6975A2D4-ACB8-48A8-A69F-B24BC1AE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Sheehan</dc:creator>
  <cp:keywords/>
  <dc:description/>
  <cp:lastModifiedBy>Karen Sheehan</cp:lastModifiedBy>
  <cp:revision>1</cp:revision>
  <dcterms:created xsi:type="dcterms:W3CDTF">2018-03-22T22:36:00Z</dcterms:created>
  <dcterms:modified xsi:type="dcterms:W3CDTF">2018-03-22T22:40:00Z</dcterms:modified>
</cp:coreProperties>
</file>